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88" w:rsidRPr="00D34C88" w:rsidRDefault="00D34C88" w:rsidP="00D34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C88">
        <w:rPr>
          <w:rFonts w:ascii="Times New Roman" w:hAnsi="Times New Roman" w:cs="Times New Roman"/>
          <w:sz w:val="28"/>
          <w:szCs w:val="28"/>
        </w:rPr>
        <w:t>Годовая отчетность о результатах осуществления внутреннего</w:t>
      </w:r>
    </w:p>
    <w:p w:rsidR="00D34C88" w:rsidRPr="00D34C88" w:rsidRDefault="00D34C88" w:rsidP="00D34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C88">
        <w:rPr>
          <w:rFonts w:ascii="Times New Roman" w:hAnsi="Times New Roman" w:cs="Times New Roman"/>
          <w:sz w:val="28"/>
          <w:szCs w:val="28"/>
        </w:rPr>
        <w:t xml:space="preserve">                            финансового аудита</w:t>
      </w:r>
    </w:p>
    <w:p w:rsidR="00D34C88" w:rsidRDefault="00D34C88" w:rsidP="00D34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2"/>
        <w:gridCol w:w="1134"/>
        <w:gridCol w:w="1475"/>
      </w:tblGrid>
      <w:tr w:rsidR="00D34C88" w:rsidTr="00D34C88">
        <w:tc>
          <w:tcPr>
            <w:tcW w:w="3628" w:type="dxa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3402" w:type="dxa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Коды</w:t>
            </w:r>
          </w:p>
        </w:tc>
      </w:tr>
      <w:tr w:rsidR="00D34C88" w:rsidTr="00D34C88">
        <w:tc>
          <w:tcPr>
            <w:tcW w:w="3628" w:type="dxa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3402" w:type="dxa"/>
          </w:tcPr>
          <w:p w:rsidR="00D34C88" w:rsidRDefault="00D34C88" w:rsidP="00D34C88">
            <w:pPr>
              <w:pStyle w:val="ConsPlusNormal"/>
              <w:jc w:val="center"/>
            </w:pPr>
            <w:r>
              <w:t>от "10" февраля 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4C88" w:rsidRDefault="00D34C88" w:rsidP="0056039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10.02.2020</w:t>
            </w:r>
          </w:p>
        </w:tc>
      </w:tr>
      <w:tr w:rsidR="00D34C88" w:rsidTr="00D34C88">
        <w:tc>
          <w:tcPr>
            <w:tcW w:w="3628" w:type="dxa"/>
            <w:vAlign w:val="bottom"/>
          </w:tcPr>
          <w:p w:rsidR="00D34C88" w:rsidRDefault="00D34C88" w:rsidP="00560396">
            <w:pPr>
              <w:pStyle w:val="ConsPlusNormal"/>
              <w:jc w:val="both"/>
            </w:pPr>
            <w: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4C88" w:rsidRPr="00D34C88" w:rsidRDefault="00D34C88" w:rsidP="00560396">
            <w:pPr>
              <w:pStyle w:val="ConsPlusNormal"/>
              <w:rPr>
                <w:b/>
              </w:rPr>
            </w:pPr>
            <w:r w:rsidRPr="00D34C88">
              <w:rPr>
                <w:b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4C88" w:rsidRDefault="00D34C88" w:rsidP="00560396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  <w:p w:rsidR="00D34C88" w:rsidRDefault="00D34C88" w:rsidP="00D34C88">
            <w:pPr>
              <w:jc w:val="center"/>
            </w:pPr>
          </w:p>
          <w:p w:rsidR="00D34C88" w:rsidRPr="00D34C88" w:rsidRDefault="00D34C88" w:rsidP="00D34C88">
            <w:pPr>
              <w:jc w:val="center"/>
            </w:pPr>
            <w:r>
              <w:t>871</w:t>
            </w:r>
          </w:p>
        </w:tc>
      </w:tr>
      <w:tr w:rsidR="00D34C88" w:rsidTr="00D34C88">
        <w:tc>
          <w:tcPr>
            <w:tcW w:w="3628" w:type="dxa"/>
            <w:vAlign w:val="bottom"/>
          </w:tcPr>
          <w:p w:rsidR="00D34C88" w:rsidRDefault="00D34C88" w:rsidP="0056039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Бюджет муниципального образования Южно-Одоевское Одоевского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D34C88">
        <w:tc>
          <w:tcPr>
            <w:tcW w:w="3628" w:type="dxa"/>
            <w:vAlign w:val="bottom"/>
          </w:tcPr>
          <w:p w:rsidR="00D34C88" w:rsidRDefault="00D34C88" w:rsidP="00560396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4C88" w:rsidRDefault="00D34C88" w:rsidP="00560396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70636475000</w:t>
            </w:r>
          </w:p>
        </w:tc>
      </w:tr>
    </w:tbl>
    <w:p w:rsidR="00D34C88" w:rsidRDefault="00D34C88" w:rsidP="00D34C88">
      <w:pPr>
        <w:pStyle w:val="ConsPlusNormal"/>
        <w:jc w:val="both"/>
      </w:pPr>
    </w:p>
    <w:p w:rsidR="00D34C88" w:rsidRDefault="00D34C88" w:rsidP="00D34C88">
      <w:pPr>
        <w:pStyle w:val="ConsPlusNonformat"/>
        <w:jc w:val="both"/>
      </w:pPr>
      <w:r>
        <w:t xml:space="preserve">      1. Общие сведения о результатах внутреннего финансового аудита</w:t>
      </w:r>
    </w:p>
    <w:p w:rsidR="00D65C1B" w:rsidRDefault="00D65C1B" w:rsidP="00D34C88">
      <w:pPr>
        <w:pStyle w:val="ConsPlusNormal"/>
        <w:jc w:val="both"/>
        <w:rPr>
          <w:b/>
        </w:rPr>
      </w:pPr>
    </w:p>
    <w:p w:rsidR="00D34C88" w:rsidRPr="00D65C1B" w:rsidRDefault="000C3B35" w:rsidP="00D65C1B">
      <w:pPr>
        <w:pStyle w:val="ConsPlusNormal"/>
        <w:jc w:val="center"/>
        <w:rPr>
          <w:b/>
          <w:sz w:val="28"/>
        </w:rPr>
      </w:pPr>
      <w:r w:rsidRPr="00D65C1B">
        <w:rPr>
          <w:b/>
          <w:sz w:val="28"/>
        </w:rPr>
        <w:t>Администрация муниципального образования Южно-Одоевское Одоевского района</w:t>
      </w:r>
    </w:p>
    <w:p w:rsidR="00D65C1B" w:rsidRPr="000C3B35" w:rsidRDefault="00D65C1B" w:rsidP="00D34C88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331"/>
        <w:gridCol w:w="1331"/>
      </w:tblGrid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3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Штатная численность субъекта внутреннего финансового аудита, человек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10,5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фактическая численность субъекта внутреннего финансового аудита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011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10,5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проведенных аудиторских проверок,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в отношении системы внутреннего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достоверности бюджетной отчетности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экономности и результативности использования бюджетных средств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 xml:space="preserve">Количество аудиторских проверок, предусмотренных в плане внутреннего финансового аудита на отчетный год, </w:t>
            </w:r>
            <w:r>
              <w:lastRenderedPageBreak/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lastRenderedPageBreak/>
              <w:t>030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lastRenderedPageBreak/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проведенных плановых аудиторских проверок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031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1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проведенных внеплановых аудиторских проверок,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исполненных рекомендаций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051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0937AD" w:rsidP="00560396">
            <w:pPr>
              <w:pStyle w:val="ConsPlusNormal"/>
            </w:pPr>
            <w:r>
              <w:t>1</w:t>
            </w:r>
          </w:p>
        </w:tc>
      </w:tr>
      <w:tr w:rsidR="00D34C88" w:rsidTr="00560396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</w:p>
        </w:tc>
      </w:tr>
      <w:tr w:rsidR="00D34C88" w:rsidTr="00560396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количество исполненных предложений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061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0937AD" w:rsidP="00560396">
            <w:pPr>
              <w:pStyle w:val="ConsPlusNormal"/>
            </w:pPr>
            <w:r>
              <w:t>1</w:t>
            </w:r>
          </w:p>
        </w:tc>
      </w:tr>
    </w:tbl>
    <w:p w:rsidR="00D34C88" w:rsidRDefault="00D34C88" w:rsidP="00D34C88">
      <w:pPr>
        <w:pStyle w:val="ConsPlusNormal"/>
        <w:jc w:val="both"/>
      </w:pPr>
    </w:p>
    <w:p w:rsidR="00D34C88" w:rsidRDefault="00D34C88" w:rsidP="00D34C88">
      <w:pPr>
        <w:pStyle w:val="ConsPlusNonformat"/>
        <w:jc w:val="both"/>
      </w:pPr>
      <w:r>
        <w:t xml:space="preserve">       2. Сведения о выявленных нарушениях и недостатках, тысяч руб.</w:t>
      </w:r>
    </w:p>
    <w:p w:rsidR="00D34C88" w:rsidRDefault="00D34C88" w:rsidP="00D34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927"/>
        <w:gridCol w:w="927"/>
        <w:gridCol w:w="927"/>
        <w:gridCol w:w="927"/>
        <w:gridCol w:w="927"/>
      </w:tblGrid>
      <w:tr w:rsidR="00D34C88" w:rsidTr="00560396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Кол-во (единиц)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Объем (тыс. руб.)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Динамика нарушений и недостатков</w:t>
            </w:r>
          </w:p>
        </w:tc>
      </w:tr>
      <w:tr w:rsidR="00D34C88" w:rsidTr="00560396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(%)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6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 xml:space="preserve">Нарушения порядка составления </w:t>
            </w:r>
            <w:r>
              <w:lastRenderedPageBreak/>
              <w:t>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lastRenderedPageBreak/>
              <w:t>050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lastRenderedPageBreak/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090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  <w:tr w:rsidR="00D34C88" w:rsidTr="0056039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ind w:firstLine="283"/>
              <w:jc w:val="both"/>
            </w:pPr>
            <w: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8" w:rsidRDefault="00D34C88" w:rsidP="00560396">
            <w:pPr>
              <w:pStyle w:val="ConsPlusNormal"/>
            </w:pPr>
            <w:r>
              <w:t>0</w:t>
            </w:r>
          </w:p>
        </w:tc>
      </w:tr>
    </w:tbl>
    <w:p w:rsidR="00D34C88" w:rsidRDefault="00D34C88" w:rsidP="00D34C88">
      <w:pPr>
        <w:pStyle w:val="ConsPlusNormal"/>
        <w:jc w:val="both"/>
      </w:pPr>
    </w:p>
    <w:p w:rsidR="00D34C88" w:rsidRPr="00D65C1B" w:rsidRDefault="00D65C1B" w:rsidP="00D65C1B">
      <w:pPr>
        <w:pStyle w:val="ConsPlusNormal"/>
        <w:jc w:val="center"/>
        <w:rPr>
          <w:b/>
          <w:sz w:val="28"/>
        </w:rPr>
      </w:pPr>
      <w:r w:rsidRPr="00D65C1B">
        <w:rPr>
          <w:b/>
          <w:sz w:val="28"/>
        </w:rPr>
        <w:t>Муниципальное казенное учреждение культуры «Стрелецкий культурно-досуговый центр» муниципального образования Южно-Одоевское Одоевского района</w:t>
      </w:r>
    </w:p>
    <w:p w:rsidR="00D65C1B" w:rsidRDefault="00D65C1B" w:rsidP="00D34C88">
      <w:pPr>
        <w:pStyle w:val="ConsPlusNormal"/>
        <w:jc w:val="both"/>
      </w:pPr>
    </w:p>
    <w:p w:rsidR="00D65C1B" w:rsidRDefault="00D65C1B" w:rsidP="00D65C1B">
      <w:pPr>
        <w:pStyle w:val="ConsPlusNonformat"/>
        <w:jc w:val="both"/>
      </w:pPr>
      <w:r>
        <w:t>1. Общие сведения о результатах внутреннего финансового аудита</w:t>
      </w:r>
    </w:p>
    <w:p w:rsidR="00D65C1B" w:rsidRDefault="00D65C1B" w:rsidP="00D34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331"/>
        <w:gridCol w:w="1331"/>
      </w:tblGrid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3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Штатная численность субъекта внутреннего финансового аудита, человек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10,5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фактическая численность субъекта внутреннего финансового аудита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011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10,5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проведенных аудиторских проверок,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1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в отношении системы внутреннего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достоверности бюджетной отчетности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1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экономности и результативности использования бюджетных средств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lastRenderedPageBreak/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1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проведенных плановых аудиторских проверок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031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1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проведенных внеплановых аудиторских проверок,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исполненных рекомендаций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051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из них: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</w:p>
        </w:tc>
      </w:tr>
      <w:tr w:rsidR="00D65C1B" w:rsidTr="00B95BAA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количество исполненных предложений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061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</w:tbl>
    <w:p w:rsidR="00D65C1B" w:rsidRDefault="00D65C1B" w:rsidP="00D34C88">
      <w:pPr>
        <w:pStyle w:val="ConsPlusNormal"/>
        <w:jc w:val="both"/>
      </w:pPr>
    </w:p>
    <w:p w:rsidR="00D65C1B" w:rsidRDefault="00D65C1B" w:rsidP="00D65C1B">
      <w:pPr>
        <w:pStyle w:val="ConsPlusNonformat"/>
        <w:jc w:val="both"/>
      </w:pPr>
      <w:r>
        <w:t xml:space="preserve">       2. Сведения о выявленных нарушениях и недостатках, тысяч руб.</w:t>
      </w:r>
    </w:p>
    <w:p w:rsidR="00D65C1B" w:rsidRDefault="00D65C1B" w:rsidP="00D34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927"/>
        <w:gridCol w:w="927"/>
        <w:gridCol w:w="927"/>
        <w:gridCol w:w="927"/>
        <w:gridCol w:w="927"/>
      </w:tblGrid>
      <w:tr w:rsidR="00D65C1B" w:rsidTr="00B95BA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Кол-во (единиц)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Объем (тыс. руб.)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Динамика нарушений и недостатков</w:t>
            </w:r>
          </w:p>
        </w:tc>
      </w:tr>
      <w:tr w:rsidR="00D65C1B" w:rsidTr="00B95BA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(%)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6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lastRenderedPageBreak/>
              <w:t>Нарушения порядка составления 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090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  <w:tr w:rsidR="00D65C1B" w:rsidTr="00B95B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ind w:firstLine="283"/>
              <w:jc w:val="both"/>
            </w:pPr>
            <w: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B95BAA">
            <w:pPr>
              <w:pStyle w:val="ConsPlusNormal"/>
            </w:pPr>
            <w:r>
              <w:t>0</w:t>
            </w:r>
          </w:p>
        </w:tc>
      </w:tr>
    </w:tbl>
    <w:p w:rsidR="00D65C1B" w:rsidRDefault="00D65C1B" w:rsidP="00D34C88">
      <w:pPr>
        <w:pStyle w:val="ConsPlusNormal"/>
        <w:jc w:val="both"/>
      </w:pPr>
    </w:p>
    <w:p w:rsidR="00D65C1B" w:rsidRDefault="00D65C1B" w:rsidP="00D34C88">
      <w:pPr>
        <w:pStyle w:val="ConsPlusNormal"/>
        <w:jc w:val="both"/>
      </w:pPr>
    </w:p>
    <w:p w:rsidR="00D65C1B" w:rsidRDefault="00D65C1B" w:rsidP="00D34C88">
      <w:pPr>
        <w:pStyle w:val="ConsPlusNormal"/>
        <w:jc w:val="both"/>
      </w:pPr>
    </w:p>
    <w:p w:rsidR="00D34C88" w:rsidRDefault="00D34C88" w:rsidP="00D34C88">
      <w:pPr>
        <w:pStyle w:val="ConsPlusNormal"/>
        <w:jc w:val="both"/>
      </w:pPr>
      <w:r>
        <w:t>Председатель комиссии по</w:t>
      </w:r>
    </w:p>
    <w:p w:rsidR="00D34C88" w:rsidRDefault="00D34C88" w:rsidP="00D34C88">
      <w:pPr>
        <w:pStyle w:val="ConsPlusNormal"/>
        <w:tabs>
          <w:tab w:val="left" w:pos="7305"/>
        </w:tabs>
        <w:jc w:val="both"/>
      </w:pPr>
      <w:r>
        <w:t>внутреннему муниципальному контролю</w:t>
      </w:r>
      <w:r>
        <w:tab/>
        <w:t>Т.И. Ермакова</w:t>
      </w:r>
    </w:p>
    <w:sectPr w:rsidR="00D34C8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10" w:rsidRDefault="00ED1210" w:rsidP="00D34C88">
      <w:pPr>
        <w:spacing w:after="0" w:line="240" w:lineRule="auto"/>
      </w:pPr>
      <w:r>
        <w:separator/>
      </w:r>
    </w:p>
  </w:endnote>
  <w:endnote w:type="continuationSeparator" w:id="0">
    <w:p w:rsidR="00ED1210" w:rsidRDefault="00ED1210" w:rsidP="00D3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10" w:rsidRDefault="00ED1210" w:rsidP="00D34C88">
      <w:pPr>
        <w:spacing w:after="0" w:line="240" w:lineRule="auto"/>
      </w:pPr>
      <w:r>
        <w:separator/>
      </w:r>
    </w:p>
  </w:footnote>
  <w:footnote w:type="continuationSeparator" w:id="0">
    <w:p w:rsidR="00ED1210" w:rsidRDefault="00ED1210" w:rsidP="00D3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8"/>
    <w:rsid w:val="00051F67"/>
    <w:rsid w:val="000541ED"/>
    <w:rsid w:val="000937AD"/>
    <w:rsid w:val="000A4C31"/>
    <w:rsid w:val="000C3B35"/>
    <w:rsid w:val="000F0B38"/>
    <w:rsid w:val="000F53F4"/>
    <w:rsid w:val="00104FC4"/>
    <w:rsid w:val="00126724"/>
    <w:rsid w:val="00164CA0"/>
    <w:rsid w:val="00175BE7"/>
    <w:rsid w:val="001F0C7A"/>
    <w:rsid w:val="002271DC"/>
    <w:rsid w:val="00237790"/>
    <w:rsid w:val="002B6042"/>
    <w:rsid w:val="002C6DC7"/>
    <w:rsid w:val="002E143C"/>
    <w:rsid w:val="0031455B"/>
    <w:rsid w:val="00332602"/>
    <w:rsid w:val="0038442A"/>
    <w:rsid w:val="003B66EF"/>
    <w:rsid w:val="003C20F4"/>
    <w:rsid w:val="003D15B6"/>
    <w:rsid w:val="003E531E"/>
    <w:rsid w:val="003E5CC1"/>
    <w:rsid w:val="00406093"/>
    <w:rsid w:val="00416954"/>
    <w:rsid w:val="00431B1D"/>
    <w:rsid w:val="004E7F15"/>
    <w:rsid w:val="004F6205"/>
    <w:rsid w:val="005205A7"/>
    <w:rsid w:val="00530A57"/>
    <w:rsid w:val="00564EF1"/>
    <w:rsid w:val="005E21F2"/>
    <w:rsid w:val="00606C3B"/>
    <w:rsid w:val="0066236B"/>
    <w:rsid w:val="00680175"/>
    <w:rsid w:val="006A01DA"/>
    <w:rsid w:val="006A3B79"/>
    <w:rsid w:val="006C5769"/>
    <w:rsid w:val="006E2DE7"/>
    <w:rsid w:val="00714BCF"/>
    <w:rsid w:val="007258BC"/>
    <w:rsid w:val="007A7172"/>
    <w:rsid w:val="007D1351"/>
    <w:rsid w:val="007E43BE"/>
    <w:rsid w:val="00815541"/>
    <w:rsid w:val="00821260"/>
    <w:rsid w:val="00826317"/>
    <w:rsid w:val="0087244F"/>
    <w:rsid w:val="008D0586"/>
    <w:rsid w:val="00971002"/>
    <w:rsid w:val="009D3595"/>
    <w:rsid w:val="009E12F7"/>
    <w:rsid w:val="00A06449"/>
    <w:rsid w:val="00AA061D"/>
    <w:rsid w:val="00AB2A8E"/>
    <w:rsid w:val="00AE0BF4"/>
    <w:rsid w:val="00B35DCF"/>
    <w:rsid w:val="00B52436"/>
    <w:rsid w:val="00B55E18"/>
    <w:rsid w:val="00B96E01"/>
    <w:rsid w:val="00B97644"/>
    <w:rsid w:val="00BD0B34"/>
    <w:rsid w:val="00BE742B"/>
    <w:rsid w:val="00BF609D"/>
    <w:rsid w:val="00C31035"/>
    <w:rsid w:val="00C359C8"/>
    <w:rsid w:val="00C535FA"/>
    <w:rsid w:val="00C53CBC"/>
    <w:rsid w:val="00CC74ED"/>
    <w:rsid w:val="00CE49AF"/>
    <w:rsid w:val="00CF2C55"/>
    <w:rsid w:val="00D12A11"/>
    <w:rsid w:val="00D34C88"/>
    <w:rsid w:val="00D4036D"/>
    <w:rsid w:val="00D5230C"/>
    <w:rsid w:val="00D65C1B"/>
    <w:rsid w:val="00D915B5"/>
    <w:rsid w:val="00DE1AB4"/>
    <w:rsid w:val="00E260F1"/>
    <w:rsid w:val="00E66B6E"/>
    <w:rsid w:val="00E73113"/>
    <w:rsid w:val="00ED1210"/>
    <w:rsid w:val="00EE0B53"/>
    <w:rsid w:val="00F52C08"/>
    <w:rsid w:val="00F60A6F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47C1-9966-48A4-8219-A4D2AA0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C8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C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49911&amp;date=12.02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2020-02-13T13:51:00Z</dcterms:created>
  <dcterms:modified xsi:type="dcterms:W3CDTF">2020-02-13T13:51:00Z</dcterms:modified>
</cp:coreProperties>
</file>